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0800" w:h="14400"/>
          <w:pgMar w:top="0" w:bottom="0" w:left="0" w:right="0"/>
        </w:sectPr>
      </w:pPr>
    </w:p>
    <w:p>
      <w:pPr>
        <w:pStyle w:val="BodyText"/>
        <w:spacing w:before="6"/>
        <w:rPr>
          <w:rFonts w:ascii="Times New Roman"/>
          <w:sz w:val="34"/>
        </w:rPr>
      </w:pPr>
    </w:p>
    <w:p>
      <w:pPr>
        <w:pStyle w:val="BodyText"/>
        <w:spacing w:line="211" w:lineRule="auto"/>
        <w:ind w:left="504" w:right="61"/>
        <w:jc w:val="both"/>
      </w:pPr>
      <w:bookmarkStart w:name="HUMAN RESOURCES AND  CIVIL SERVICE DIREC" w:id="1"/>
      <w:bookmarkEnd w:id="1"/>
      <w:r>
        <w:rPr/>
      </w:r>
      <w:r>
        <w:rPr>
          <w:color w:val="1F4E79"/>
        </w:rPr>
        <w:t>Are you looking for an award-winning employer that enjoys a collaborative work environment rich with diversity</w:t>
      </w:r>
      <w:r>
        <w:rPr>
          <w:color w:val="1F4E79"/>
          <w:spacing w:val="-21"/>
        </w:rPr>
        <w:t> </w:t>
      </w:r>
      <w:r>
        <w:rPr>
          <w:color w:val="1F4E79"/>
        </w:rPr>
        <w:t>and teamwork where innovation is celebrated?</w:t>
      </w:r>
    </w:p>
    <w:p>
      <w:pPr>
        <w:pStyle w:val="BodyText"/>
        <w:spacing w:line="211" w:lineRule="auto" w:before="166"/>
        <w:ind w:left="504" w:right="60"/>
        <w:jc w:val="both"/>
      </w:pPr>
      <w:r>
        <w:rPr>
          <w:color w:val="1F4E79"/>
        </w:rPr>
        <w:t>Are </w:t>
      </w:r>
      <w:r>
        <w:rPr>
          <w:color w:val="1F4E79"/>
          <w:spacing w:val="-2"/>
        </w:rPr>
        <w:t>you </w:t>
      </w:r>
      <w:r>
        <w:rPr>
          <w:color w:val="1F4E79"/>
          <w:spacing w:val="-3"/>
        </w:rPr>
        <w:t>interested </w:t>
      </w:r>
      <w:r>
        <w:rPr>
          <w:color w:val="1F4E79"/>
        </w:rPr>
        <w:t>in being a part of </w:t>
      </w:r>
      <w:r>
        <w:rPr>
          <w:color w:val="1F4E79"/>
          <w:spacing w:val="-3"/>
        </w:rPr>
        <w:t>an </w:t>
      </w:r>
      <w:r>
        <w:rPr>
          <w:color w:val="1F4E79"/>
        </w:rPr>
        <w:t>employer that provides a wide </w:t>
      </w:r>
      <w:r>
        <w:rPr>
          <w:color w:val="1F4E79"/>
          <w:spacing w:val="-3"/>
        </w:rPr>
        <w:t>array </w:t>
      </w:r>
      <w:r>
        <w:rPr>
          <w:color w:val="1F4E79"/>
        </w:rPr>
        <w:t>of outstanding benefits to include retirement options with a 401a, 401k and a 457 plan with as little as five </w:t>
      </w:r>
      <w:r>
        <w:rPr>
          <w:color w:val="1F4E79"/>
          <w:spacing w:val="-4"/>
        </w:rPr>
        <w:t>years </w:t>
      </w:r>
      <w:r>
        <w:rPr>
          <w:color w:val="1F4E79"/>
        </w:rPr>
        <w:t>to be fully</w:t>
      </w:r>
      <w:r>
        <w:rPr>
          <w:color w:val="1F4E79"/>
          <w:spacing w:val="-8"/>
        </w:rPr>
        <w:t> </w:t>
      </w:r>
      <w:r>
        <w:rPr>
          <w:color w:val="1F4E79"/>
        </w:rPr>
        <w:t>vested?</w:t>
      </w:r>
    </w:p>
    <w:p>
      <w:pPr>
        <w:pStyle w:val="BodyText"/>
        <w:spacing w:line="211" w:lineRule="auto" w:before="169"/>
        <w:ind w:left="504" w:right="61"/>
        <w:jc w:val="both"/>
      </w:pPr>
      <w:r>
        <w:rPr>
          <w:color w:val="1F4E79"/>
        </w:rPr>
        <w:t>Do you want to work for an employer that does not wait for big ideas but, goes out and get’s them DONE?</w:t>
      </w:r>
    </w:p>
    <w:p>
      <w:pPr>
        <w:pStyle w:val="BodyText"/>
        <w:spacing w:line="211" w:lineRule="auto" w:before="165"/>
        <w:ind w:left="504" w:right="61"/>
        <w:jc w:val="both"/>
      </w:pPr>
      <w:r>
        <w:rPr>
          <w:color w:val="1F4E79"/>
        </w:rPr>
        <w:t>Are </w:t>
      </w:r>
      <w:r>
        <w:rPr>
          <w:color w:val="1F4E79"/>
          <w:spacing w:val="-2"/>
        </w:rPr>
        <w:t>you </w:t>
      </w:r>
      <w:r>
        <w:rPr>
          <w:color w:val="1F4E79"/>
        </w:rPr>
        <w:t>a forward-thinking public servant leader looking </w:t>
      </w:r>
      <w:r>
        <w:rPr>
          <w:color w:val="1F4E79"/>
          <w:spacing w:val="-3"/>
        </w:rPr>
        <w:t>for </w:t>
      </w:r>
      <w:r>
        <w:rPr>
          <w:color w:val="1F4E79"/>
        </w:rPr>
        <w:t>a pre-eminent employer?</w:t>
      </w:r>
    </w:p>
    <w:p>
      <w:pPr>
        <w:pStyle w:val="Heading1"/>
        <w:spacing w:line="211" w:lineRule="auto" w:before="162"/>
        <w:ind w:right="65"/>
        <w:jc w:val="both"/>
      </w:pPr>
      <w:r>
        <w:rPr>
          <w:color w:val="1F4E79"/>
        </w:rPr>
        <w:t>If you said YES to all of these, then you need to join</w:t>
      </w:r>
    </w:p>
    <w:p>
      <w:pPr>
        <w:spacing w:before="126"/>
        <w:ind w:left="937" w:right="0" w:firstLine="0"/>
        <w:jc w:val="left"/>
        <w:rPr>
          <w:sz w:val="32"/>
        </w:rPr>
      </w:pPr>
      <w:r>
        <w:rPr>
          <w:color w:val="1F4E79"/>
          <w:sz w:val="32"/>
        </w:rPr>
        <w:t>“THE DREAM TEAM”!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718565</wp:posOffset>
            </wp:positionH>
            <wp:positionV relativeFrom="paragraph">
              <wp:posOffset>127742</wp:posOffset>
            </wp:positionV>
            <wp:extent cx="1790700" cy="139065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"/>
        <w:ind w:left="630" w:right="0" w:firstLine="0"/>
        <w:jc w:val="left"/>
        <w:rPr>
          <w:i/>
          <w:sz w:val="48"/>
        </w:rPr>
      </w:pPr>
      <w:r>
        <w:rPr>
          <w:i/>
          <w:color w:val="015DAB"/>
          <w:sz w:val="48"/>
        </w:rPr>
        <w:t>DREAMS GET </w:t>
      </w:r>
      <w:r>
        <w:rPr>
          <w:i/>
          <w:color w:val="015DAB"/>
          <w:spacing w:val="-4"/>
          <w:sz w:val="48"/>
        </w:rPr>
        <w:t>DONE.</w:t>
      </w:r>
    </w:p>
    <w:p>
      <w:pPr>
        <w:spacing w:before="142"/>
        <w:ind w:left="391" w:right="0" w:firstLine="0"/>
        <w:jc w:val="left"/>
        <w:rPr>
          <w:sz w:val="48"/>
        </w:rPr>
      </w:pPr>
      <w:r>
        <w:rPr/>
        <w:br w:type="column"/>
      </w:r>
      <w:r>
        <w:rPr>
          <w:color w:val="317DC4"/>
          <w:sz w:val="48"/>
        </w:rPr>
        <w:t>OUR </w:t>
      </w:r>
      <w:r>
        <w:rPr>
          <w:color w:val="317DC4"/>
          <w:sz w:val="56"/>
        </w:rPr>
        <w:t>DREAM </w:t>
      </w:r>
      <w:r>
        <w:rPr>
          <w:color w:val="317DC4"/>
          <w:sz w:val="48"/>
        </w:rPr>
        <w:t>CANDIDATE:</w:t>
      </w:r>
    </w:p>
    <w:p>
      <w:pPr>
        <w:pStyle w:val="Heading2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35" w:lineRule="auto" w:before="158" w:after="0"/>
        <w:ind w:left="842" w:right="902" w:hanging="451"/>
        <w:jc w:val="left"/>
      </w:pPr>
      <w:r>
        <w:rPr/>
        <w:pict>
          <v:group style="position:absolute;margin-left:0pt;margin-top:-202.164459pt;width:540pt;height:157.25pt;mso-position-horizontal-relative:page;mso-position-vertical-relative:paragraph;z-index:1144" coordorigin="0,-4043" coordsize="10800,3145">
            <v:shape style="position:absolute;left:0;top:-4044;width:10800;height:3145" type="#_x0000_t75" alt="Image result for free stock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044;width:10800;height:314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45"/>
                      </w:rPr>
                    </w:pPr>
                  </w:p>
                  <w:p>
                    <w:pPr>
                      <w:tabs>
                        <w:tab w:pos="1572" w:val="left" w:leader="none"/>
                        <w:tab w:pos="5347" w:val="left" w:leader="none"/>
                        <w:tab w:pos="6363" w:val="left" w:leader="none"/>
                        <w:tab w:pos="6881" w:val="left" w:leader="none"/>
                        <w:tab w:pos="8801" w:val="left" w:leader="none"/>
                        <w:tab w:pos="9718" w:val="left" w:leader="none"/>
                      </w:tabs>
                      <w:spacing w:before="0"/>
                      <w:ind w:left="67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D75B6"/>
                        <w:sz w:val="36"/>
                      </w:rPr>
                      <w:t>T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H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E</w:t>
                      <w:tab/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AM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E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R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IC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AN</w:t>
                    </w:r>
                    <w:r>
                      <w:rPr>
                        <w:color w:val="2D75B6"/>
                        <w:spacing w:val="117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D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R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E</w:t>
                    </w:r>
                    <w:r>
                      <w:rPr>
                        <w:color w:val="2D75B6"/>
                        <w:spacing w:val="-27"/>
                        <w:sz w:val="36"/>
                      </w:rPr>
                      <w:t> </w:t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AM</w:t>
                      <w:tab/>
                    </w:r>
                    <w:r>
                      <w:rPr>
                        <w:color w:val="2D75B6"/>
                        <w:sz w:val="36"/>
                      </w:rPr>
                      <w:t>C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IT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Y</w:t>
                      <w:tab/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IS</w:t>
                      <w:tab/>
                    </w:r>
                    <w:r>
                      <w:rPr>
                        <w:color w:val="2D75B6"/>
                        <w:sz w:val="36"/>
                      </w:rPr>
                      <w:t>L</w:t>
                    </w:r>
                    <w:r>
                      <w:rPr>
                        <w:color w:val="2D75B6"/>
                        <w:spacing w:val="-29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O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O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K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pacing w:val="30"/>
                        <w:sz w:val="36"/>
                      </w:rPr>
                      <w:t>IN</w:t>
                    </w:r>
                    <w:r>
                      <w:rPr>
                        <w:color w:val="2D75B6"/>
                        <w:spacing w:val="-22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G</w:t>
                      <w:tab/>
                      <w:t>F</w:t>
                    </w:r>
                    <w:r>
                      <w:rPr>
                        <w:color w:val="2D75B6"/>
                        <w:spacing w:val="-24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O</w:t>
                    </w:r>
                    <w:r>
                      <w:rPr>
                        <w:color w:val="2D75B6"/>
                        <w:spacing w:val="-23"/>
                        <w:sz w:val="36"/>
                      </w:rPr>
                      <w:t> </w:t>
                    </w:r>
                    <w:r>
                      <w:rPr>
                        <w:color w:val="2D75B6"/>
                        <w:sz w:val="36"/>
                      </w:rPr>
                      <w:t>R</w:t>
                      <w:tab/>
                      <w:t>A</w:t>
                    </w:r>
                  </w:p>
                  <w:p>
                    <w:pPr>
                      <w:spacing w:line="211" w:lineRule="auto" w:before="245"/>
                      <w:ind w:left="2005" w:right="1684" w:hanging="188"/>
                      <w:jc w:val="left"/>
                      <w:rPr>
                        <w:rFonts w:ascii="Calibri Light"/>
                        <w:b w:val="0"/>
                        <w:sz w:val="72"/>
                      </w:rPr>
                    </w:pPr>
                    <w:r>
                      <w:rPr>
                        <w:rFonts w:ascii="Calibri Light"/>
                        <w:b w:val="0"/>
                        <w:color w:val="7E7E7E"/>
                        <w:spacing w:val="-7"/>
                        <w:sz w:val="72"/>
                      </w:rPr>
                      <w:t>HUMAN </w:t>
                    </w:r>
                    <w:r>
                      <w:rPr>
                        <w:rFonts w:ascii="Calibri Light"/>
                        <w:b w:val="0"/>
                        <w:color w:val="7E7E7E"/>
                        <w:spacing w:val="-9"/>
                        <w:sz w:val="72"/>
                      </w:rPr>
                      <w:t>RESOURCES </w:t>
                    </w:r>
                    <w:r>
                      <w:rPr>
                        <w:rFonts w:ascii="Calibri Light"/>
                        <w:b w:val="0"/>
                        <w:color w:val="7E7E7E"/>
                        <w:spacing w:val="-10"/>
                        <w:sz w:val="72"/>
                      </w:rPr>
                      <w:t>AND </w:t>
                    </w:r>
                    <w:r>
                      <w:rPr>
                        <w:rFonts w:ascii="Calibri Light"/>
                        <w:b w:val="0"/>
                        <w:color w:val="7E7E7E"/>
                        <w:spacing w:val="-4"/>
                        <w:sz w:val="72"/>
                      </w:rPr>
                      <w:t>CIVIL </w:t>
                    </w:r>
                    <w:r>
                      <w:rPr>
                        <w:rFonts w:ascii="Calibri Light"/>
                        <w:b w:val="0"/>
                        <w:color w:val="7E7E7E"/>
                        <w:spacing w:val="-7"/>
                        <w:sz w:val="72"/>
                      </w:rPr>
                      <w:t>SERVICE </w:t>
                    </w:r>
                    <w:r>
                      <w:rPr>
                        <w:rFonts w:ascii="Calibri Light"/>
                        <w:b w:val="0"/>
                        <w:color w:val="7E7E7E"/>
                        <w:spacing w:val="-9"/>
                        <w:sz w:val="72"/>
                      </w:rPr>
                      <w:t>DIRECTOR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E7E7E"/>
        </w:rPr>
        <w:t>Has current knowledge of</w:t>
      </w:r>
      <w:r>
        <w:rPr>
          <w:color w:val="7E7E7E"/>
          <w:spacing w:val="-26"/>
        </w:rPr>
        <w:t> </w:t>
      </w:r>
      <w:r>
        <w:rPr>
          <w:color w:val="7E7E7E"/>
        </w:rPr>
        <w:t>employment law and best practices in public sector HR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35" w:lineRule="auto" w:before="3" w:after="0"/>
        <w:ind w:left="842" w:right="1060" w:hanging="451"/>
        <w:jc w:val="left"/>
        <w:rPr>
          <w:sz w:val="28"/>
        </w:rPr>
      </w:pPr>
      <w:r>
        <w:rPr>
          <w:color w:val="7E7E7E"/>
          <w:sz w:val="28"/>
        </w:rPr>
        <w:t>Has extensive public sector HR</w:t>
      </w:r>
      <w:r>
        <w:rPr>
          <w:color w:val="7E7E7E"/>
          <w:spacing w:val="-24"/>
          <w:sz w:val="28"/>
        </w:rPr>
        <w:t> </w:t>
      </w:r>
      <w:r>
        <w:rPr>
          <w:color w:val="7E7E7E"/>
          <w:sz w:val="28"/>
        </w:rPr>
        <w:t>mgmt. and development experience with exposure to all </w:t>
      </w:r>
      <w:r>
        <w:rPr>
          <w:color w:val="7E7E7E"/>
          <w:spacing w:val="-2"/>
          <w:sz w:val="28"/>
        </w:rPr>
        <w:t>facets </w:t>
      </w:r>
      <w:r>
        <w:rPr>
          <w:color w:val="7E7E7E"/>
          <w:sz w:val="28"/>
        </w:rPr>
        <w:t>of</w:t>
      </w:r>
      <w:r>
        <w:rPr>
          <w:color w:val="7E7E7E"/>
          <w:spacing w:val="-5"/>
          <w:sz w:val="28"/>
        </w:rPr>
        <w:t> </w:t>
      </w:r>
      <w:r>
        <w:rPr>
          <w:color w:val="7E7E7E"/>
          <w:sz w:val="28"/>
        </w:rPr>
        <w:t>HR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340" w:lineRule="exact" w:before="0" w:after="0"/>
        <w:ind w:left="842" w:right="0" w:hanging="451"/>
        <w:jc w:val="left"/>
        <w:rPr>
          <w:sz w:val="28"/>
        </w:rPr>
      </w:pPr>
      <w:r>
        <w:rPr/>
        <w:pict>
          <v:group style="position:absolute;margin-left:243.480011pt;margin-top:19.495214pt;width:268.1pt;height:330.3pt;mso-position-horizontal-relative:page;mso-position-vertical-relative:paragraph;z-index:1216" coordorigin="4870,390" coordsize="5362,6606">
            <v:shape style="position:absolute;left:4869;top:480;width:5362;height:6516" type="#_x0000_t75" stroked="false">
              <v:imagedata r:id="rId7" o:title=""/>
            </v:shape>
            <v:shape style="position:absolute;left:5013;top:389;width:4840;height:2633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45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>years of progressively responsible</w:t>
                    </w:r>
                  </w:p>
                  <w:p>
                    <w:pPr>
                      <w:spacing w:line="235" w:lineRule="auto" w:before="2"/>
                      <w:ind w:left="45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>positions dealing with complex customer service-driven entities providing HR and workforce-related services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52" w:val="left" w:leader="none"/>
                      </w:tabs>
                      <w:spacing w:line="235" w:lineRule="auto" w:before="4"/>
                      <w:ind w:left="451" w:right="18" w:hanging="451"/>
                      <w:jc w:val="both"/>
                      <w:rPr>
                        <w:sz w:val="28"/>
                      </w:rPr>
                    </w:pPr>
                    <w:r>
                      <w:rPr>
                        <w:color w:val="7E7E7E"/>
                        <w:sz w:val="28"/>
                      </w:rPr>
                      <w:t>Has at least a Bachelor’s degree in HR, Business or Public Administration, or</w:t>
                    </w:r>
                    <w:r>
                      <w:rPr>
                        <w:color w:val="7E7E7E"/>
                        <w:spacing w:val="-23"/>
                        <w:sz w:val="28"/>
                      </w:rPr>
                      <w:t> </w:t>
                    </w:r>
                    <w:r>
                      <w:rPr>
                        <w:color w:val="7E7E7E"/>
                        <w:sz w:val="28"/>
                      </w:rPr>
                      <w:t>a closely related field</w:t>
                    </w:r>
                  </w:p>
                </w:txbxContent>
              </v:textbox>
              <w10:wrap type="none"/>
            </v:shape>
            <v:shape style="position:absolute;left:5439;top:5505;width:4138;height:1224" type="#_x0000_t202" filled="false" stroked="false">
              <v:textbox inset="0,0,0,0">
                <w:txbxContent>
                  <w:p>
                    <w:pPr>
                      <w:spacing w:line="363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1F4E79"/>
                        <w:sz w:val="36"/>
                      </w:rPr>
                      <w:t>For More Information about</w:t>
                    </w:r>
                  </w:p>
                  <w:p>
                    <w:pPr>
                      <w:spacing w:line="235" w:lineRule="auto" w:before="3"/>
                      <w:ind w:left="0" w:right="77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1F4E79"/>
                        <w:sz w:val="36"/>
                      </w:rPr>
                      <w:t>this Great Opportunity, Click </w:t>
                    </w:r>
                    <w:hyperlink r:id="rId8">
                      <w:r>
                        <w:rPr>
                          <w:color w:val="0562C1"/>
                          <w:sz w:val="36"/>
                          <w:u w:val="thick" w:color="0562C1"/>
                        </w:rPr>
                        <w:t>here</w:t>
                      </w:r>
                    </w:hyperlink>
                    <w:r>
                      <w:rPr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E7E7E"/>
          <w:sz w:val="28"/>
        </w:rPr>
        <w:t>Has a stable history of five to</w:t>
      </w:r>
      <w:r>
        <w:rPr>
          <w:color w:val="7E7E7E"/>
          <w:spacing w:val="-14"/>
          <w:sz w:val="28"/>
        </w:rPr>
        <w:t> </w:t>
      </w:r>
      <w:r>
        <w:rPr>
          <w:color w:val="7E7E7E"/>
          <w:sz w:val="28"/>
        </w:rPr>
        <w:t>seven</w:t>
      </w:r>
    </w:p>
    <w:p>
      <w:pPr>
        <w:spacing w:after="0" w:line="340" w:lineRule="exact"/>
        <w:jc w:val="left"/>
        <w:rPr>
          <w:sz w:val="28"/>
        </w:rPr>
        <w:sectPr>
          <w:type w:val="continuous"/>
          <w:pgSz w:w="10800" w:h="14400"/>
          <w:pgMar w:top="0" w:bottom="0" w:left="0" w:right="0"/>
          <w:cols w:num="2" w:equalWidth="0">
            <w:col w:w="4583" w:space="40"/>
            <w:col w:w="617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665.502991pt;width:540pt;height:43.5pt;mso-position-horizontal-relative:page;mso-position-vertical-relative:page;z-index:1096" coordorigin="0,13310" coordsize="10800,870">
            <v:shape style="position:absolute;left:0;top:13310;width:10800;height:870" type="#_x0000_t75" alt="Image result for free stock" stroked="false">
              <v:imagedata r:id="rId9" o:title=""/>
            </v:shape>
            <v:shape style="position:absolute;left:522;top:13682;width:3063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hyperlink r:id="rId10">
                      <w:r>
                        <w:rPr>
                          <w:color w:val="2D75B6"/>
                          <w:spacing w:val="-3"/>
                          <w:sz w:val="36"/>
                        </w:rPr>
                        <w:t>www.arlingtontx.gov</w:t>
                      </w:r>
                    </w:hyperlink>
                  </w:p>
                </w:txbxContent>
              </v:textbox>
              <w10:wrap type="none"/>
            </v:shape>
            <v:shape style="position:absolute;left:6313;top:13779;width:4018;height:281" type="#_x0000_t202" filled="false" stroked="false">
              <v:textbox inset="0,0,0,0">
                <w:txbxContent>
                  <w:p>
                    <w:pPr>
                      <w:tabs>
                        <w:tab w:pos="2805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D75B6"/>
                        <w:sz w:val="28"/>
                      </w:rPr>
                      <w:t>A  R  L  I  N  G  T  O</w:t>
                    </w:r>
                    <w:r>
                      <w:rPr>
                        <w:color w:val="2D75B6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2D75B6"/>
                        <w:sz w:val="28"/>
                      </w:rPr>
                      <w:t>N</w:t>
                    </w:r>
                    <w:r>
                      <w:rPr>
                        <w:color w:val="2D75B6"/>
                        <w:spacing w:val="58"/>
                        <w:sz w:val="28"/>
                      </w:rPr>
                      <w:t> </w:t>
                    </w:r>
                    <w:r>
                      <w:rPr>
                        <w:color w:val="2D75B6"/>
                        <w:sz w:val="28"/>
                      </w:rPr>
                      <w:t>,</w:t>
                      <w:tab/>
                      <w:t>T E X A</w:t>
                    </w:r>
                    <w:r>
                      <w:rPr>
                        <w:color w:val="2D75B6"/>
                        <w:spacing w:val="39"/>
                        <w:sz w:val="28"/>
                      </w:rPr>
                      <w:t> </w:t>
                    </w:r>
                    <w:r>
                      <w:rPr>
                        <w:color w:val="2D75B6"/>
                        <w:sz w:val="28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0800" w:h="144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color w:val="7E7E7E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7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35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73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1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9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87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25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63" w:hanging="45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2" w:hanging="452"/>
      </w:pPr>
      <w:rPr>
        <w:rFonts w:hint="default" w:ascii="Arial" w:hAnsi="Arial" w:eastAsia="Arial" w:cs="Arial"/>
        <w:color w:val="7E7E7E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3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07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41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75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8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42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76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10" w:hanging="45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26"/>
      <w:ind w:left="503"/>
      <w:outlineLvl w:val="1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42" w:hanging="451"/>
      <w:outlineLvl w:val="2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42" w:hanging="45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joom.ag/PZ3a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arlingtontx.gov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McDougall</dc:creator>
  <dc:title>PowerPoint Presentation</dc:title>
  <dcterms:created xsi:type="dcterms:W3CDTF">2019-02-13T11:34:06Z</dcterms:created>
  <dcterms:modified xsi:type="dcterms:W3CDTF">2019-02-13T11:34:06Z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2019-02-13T00:00:00Z</vt:filetime>
  </property>
</Properties>
</file>